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4276A" w14:textId="32E66A37" w:rsidR="00904E11" w:rsidRDefault="000E381D">
      <w:pPr>
        <w:rPr>
          <w:noProof/>
        </w:rPr>
      </w:pPr>
      <w:r w:rsidRPr="000E381D">
        <w:rPr>
          <w:noProof/>
        </w:rPr>
        <w:t xml:space="preserve"> </w:t>
      </w:r>
    </w:p>
    <w:tbl>
      <w:tblPr>
        <w:tblStyle w:val="Grilledutableau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3433"/>
        <w:gridCol w:w="10957"/>
      </w:tblGrid>
      <w:tr w:rsidR="005C785B" w:rsidRPr="009B075D" w14:paraId="4D8BEE33" w14:textId="77777777" w:rsidTr="009B075D">
        <w:tc>
          <w:tcPr>
            <w:tcW w:w="2405" w:type="dxa"/>
            <w:shd w:val="clear" w:color="auto" w:fill="E2EFD9" w:themeFill="accent6" w:themeFillTint="33"/>
          </w:tcPr>
          <w:p w14:paraId="6F609AA8" w14:textId="50AA86D1" w:rsidR="00927B60" w:rsidRDefault="005C785B">
            <w:r>
              <w:rPr>
                <w:noProof/>
              </w:rPr>
              <w:drawing>
                <wp:inline distT="0" distB="0" distL="0" distR="0" wp14:anchorId="3902CD8D" wp14:editId="3A0C35D8">
                  <wp:extent cx="2043346" cy="20383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6778" cy="2051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85" w:type="dxa"/>
            <w:shd w:val="clear" w:color="auto" w:fill="E2EFD9" w:themeFill="accent6" w:themeFillTint="33"/>
          </w:tcPr>
          <w:p w14:paraId="3EE18954" w14:textId="77777777" w:rsidR="00927B60" w:rsidRPr="00927B60" w:rsidRDefault="00927B60" w:rsidP="00927B60">
            <w:pPr>
              <w:rPr>
                <w:rFonts w:ascii="Liberation Serif" w:hAnsi="Liberation Serif" w:cs="Liberation Serif"/>
                <w:sz w:val="24"/>
                <w:szCs w:val="24"/>
                <w:lang w:val="fr-CA"/>
              </w:rPr>
            </w:pPr>
            <w:r>
              <w:rPr>
                <w:rFonts w:ascii="Liberation Serif" w:hAnsi="Liberation Serif" w:cs="Liberation Serif"/>
                <w:sz w:val="52"/>
                <w:szCs w:val="52"/>
                <w:lang w:val="fr-CA"/>
              </w:rPr>
              <w:t xml:space="preserve">     </w:t>
            </w:r>
          </w:p>
          <w:p w14:paraId="7CA3F84A" w14:textId="7F620EFD" w:rsidR="00927B60" w:rsidRPr="00B24540" w:rsidRDefault="00927B60" w:rsidP="00B24540">
            <w:pPr>
              <w:rPr>
                <w:rFonts w:ascii="Liberation Serif" w:hAnsi="Liberation Serif" w:cs="Liberation Serif"/>
                <w:sz w:val="52"/>
                <w:szCs w:val="52"/>
                <w:lang w:val="fr-CA"/>
              </w:rPr>
            </w:pPr>
            <w:r>
              <w:rPr>
                <w:rFonts w:ascii="Liberation Serif" w:hAnsi="Liberation Serif" w:cs="Liberation Serif"/>
                <w:sz w:val="52"/>
                <w:szCs w:val="52"/>
                <w:lang w:val="fr-CA"/>
              </w:rPr>
              <w:t xml:space="preserve">     </w:t>
            </w:r>
            <w:r w:rsidR="00807D96">
              <w:rPr>
                <w:rFonts w:ascii="Liberation Serif" w:hAnsi="Liberation Serif" w:cs="Liberation Serif"/>
                <w:sz w:val="52"/>
                <w:szCs w:val="52"/>
                <w:lang w:val="fr-CA"/>
              </w:rPr>
              <w:t xml:space="preserve">2. </w:t>
            </w:r>
            <w:r w:rsidR="005C785B">
              <w:rPr>
                <w:rFonts w:ascii="Liberation Serif" w:hAnsi="Liberation Serif" w:cs="Liberation Serif"/>
                <w:sz w:val="52"/>
                <w:szCs w:val="52"/>
                <w:lang w:val="fr-CA"/>
              </w:rPr>
              <w:t>Stimulant économique</w:t>
            </w:r>
          </w:p>
          <w:p w14:paraId="45DEF107" w14:textId="77777777" w:rsidR="009B075D" w:rsidRDefault="009B075D" w:rsidP="009B075D">
            <w:pPr>
              <w:ind w:left="720"/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</w:pPr>
            <w:r w:rsidRPr="005C785B"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>Donner à voir des modèles alternatifs d</w:t>
            </w:r>
            <w:r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 xml:space="preserve">e création et </w:t>
            </w:r>
            <w:r w:rsidRPr="005C785B"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>échanges de biens et de service</w:t>
            </w:r>
            <w:r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>s</w:t>
            </w:r>
          </w:p>
          <w:p w14:paraId="14D16AFE" w14:textId="77777777" w:rsidR="009B075D" w:rsidRDefault="009B075D" w:rsidP="009B075D">
            <w:pPr>
              <w:pStyle w:val="Paragraphedeliste"/>
              <w:numPr>
                <w:ilvl w:val="0"/>
                <w:numId w:val="4"/>
              </w:numPr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</w:pPr>
            <w:bookmarkStart w:id="0" w:name="_Hlk51599523"/>
            <w:r w:rsidRPr="008F2174"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 xml:space="preserve">En </w:t>
            </w:r>
            <w:r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 xml:space="preserve">montrant qu’on peut partager, </w:t>
            </w:r>
            <w:r w:rsidRPr="008F2174"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>économis</w:t>
            </w:r>
            <w:r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>er</w:t>
            </w:r>
            <w:r w:rsidRPr="008F2174"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 xml:space="preserve"> ou réutilis</w:t>
            </w:r>
            <w:r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>er</w:t>
            </w:r>
            <w:r w:rsidRPr="008F2174"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>d</w:t>
            </w:r>
            <w:r w:rsidRPr="008F2174"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>es ressources locales</w:t>
            </w:r>
          </w:p>
          <w:bookmarkEnd w:id="0"/>
          <w:p w14:paraId="410256C2" w14:textId="77777777" w:rsidR="009B075D" w:rsidRDefault="009B075D" w:rsidP="009B075D">
            <w:pPr>
              <w:pStyle w:val="Paragraphedeliste"/>
              <w:numPr>
                <w:ilvl w:val="0"/>
                <w:numId w:val="4"/>
              </w:numPr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</w:pPr>
            <w:r w:rsidRPr="008F2174"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 xml:space="preserve">En </w:t>
            </w:r>
            <w:r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 xml:space="preserve">signalant et </w:t>
            </w:r>
            <w:r w:rsidRPr="008F2174"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 xml:space="preserve">mettant en valeur </w:t>
            </w:r>
            <w:r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>l</w:t>
            </w:r>
            <w:r w:rsidRPr="008F2174"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>es ressources</w:t>
            </w:r>
            <w:r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 xml:space="preserve"> naturelles</w:t>
            </w:r>
            <w:r w:rsidRPr="008F2174"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 xml:space="preserve"> (par exemple circuit de récoltes, circuit touristique...) </w:t>
            </w:r>
            <w:r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 xml:space="preserve">et </w:t>
            </w:r>
            <w:r w:rsidRPr="008F2174"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>patrimoniales du territoire (y compris les données ouvertes et le domaine public);</w:t>
            </w:r>
          </w:p>
          <w:p w14:paraId="11C72B11" w14:textId="77777777" w:rsidR="009B075D" w:rsidRPr="008F2174" w:rsidRDefault="009B075D" w:rsidP="009B075D">
            <w:pPr>
              <w:pStyle w:val="Paragraphedeliste"/>
              <w:numPr>
                <w:ilvl w:val="0"/>
                <w:numId w:val="4"/>
              </w:numPr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</w:pPr>
            <w:r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>En</w:t>
            </w:r>
            <w:r w:rsidRPr="008F2174"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 xml:space="preserve"> soutenant de diverses façons l’économie sociale </w:t>
            </w:r>
            <w:r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 xml:space="preserve">et écoresponsable </w:t>
            </w:r>
            <w:r w:rsidRPr="008F2174">
              <w:rPr>
                <w:rFonts w:ascii="Liberation Serif" w:eastAsia="Tahoma" w:hAnsi="Liberation Serif" w:cs="Liberation Serif"/>
                <w:i/>
                <w:iCs/>
                <w:position w:val="3"/>
                <w:sz w:val="24"/>
                <w:szCs w:val="24"/>
                <w:lang w:val="fr-CA"/>
              </w:rPr>
              <w:t>et l’implication citoyenne.</w:t>
            </w:r>
          </w:p>
          <w:p w14:paraId="681A21B4" w14:textId="3F7C121A" w:rsidR="00B24540" w:rsidRPr="00B24540" w:rsidRDefault="00B24540" w:rsidP="00B24540">
            <w:pPr>
              <w:pStyle w:val="Beehive1LTTitel"/>
              <w:ind w:left="720"/>
              <w:jc w:val="left"/>
              <w:rPr>
                <w:rFonts w:ascii="Liberation Serif" w:hAnsi="Liberation Serif"/>
                <w:i/>
                <w:iCs/>
                <w:position w:val="3"/>
                <w:sz w:val="24"/>
              </w:rPr>
            </w:pPr>
          </w:p>
        </w:tc>
      </w:tr>
    </w:tbl>
    <w:p w14:paraId="55AA147F" w14:textId="397917B5" w:rsidR="00927B60" w:rsidRDefault="00927B60">
      <w:pPr>
        <w:rPr>
          <w:lang w:val="fr-CA"/>
        </w:rPr>
      </w:pPr>
    </w:p>
    <w:p w14:paraId="3350D5E2" w14:textId="01B5CC74" w:rsidR="00D441D5" w:rsidRDefault="00E831F4">
      <w:pPr>
        <w:rPr>
          <w:rFonts w:ascii="Liberation Serif" w:hAnsi="Liberation Serif" w:cs="Liberation Serif"/>
          <w:b/>
          <w:bCs/>
          <w:sz w:val="28"/>
          <w:szCs w:val="28"/>
          <w:lang w:val="fr-CA"/>
        </w:rPr>
      </w:pPr>
      <w:r w:rsidRPr="00621944">
        <w:rPr>
          <w:rFonts w:ascii="Liberation Serif" w:hAnsi="Liberation Serif" w:cs="Liberation Serif"/>
          <w:b/>
          <w:bCs/>
          <w:sz w:val="28"/>
          <w:szCs w:val="28"/>
          <w:lang w:val="fr-CA"/>
        </w:rPr>
        <w:t>Idées du personnel bibliothèque</w:t>
      </w:r>
      <w:r w:rsidR="00FF66AE">
        <w:rPr>
          <w:rFonts w:ascii="Liberation Serif" w:hAnsi="Liberation Serif" w:cs="Liberation Serif"/>
          <w:b/>
          <w:bCs/>
          <w:sz w:val="28"/>
          <w:szCs w:val="28"/>
          <w:lang w:val="fr-CA"/>
        </w:rPr>
        <w:t>s</w:t>
      </w:r>
    </w:p>
    <w:p w14:paraId="26692B46" w14:textId="5B2AB789" w:rsidR="008F2174" w:rsidRPr="009B075D" w:rsidRDefault="00A3598C" w:rsidP="009B075D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>
        <w:rPr>
          <w:rFonts w:ascii="Liberation Serif" w:hAnsi="Liberation Serif"/>
          <w:lang w:val="fr-CA"/>
        </w:rPr>
        <w:t xml:space="preserve">Tenir à jour un bottin des commerces </w:t>
      </w:r>
      <w:r w:rsidR="00631772">
        <w:rPr>
          <w:rFonts w:ascii="Liberation Serif" w:hAnsi="Liberation Serif"/>
          <w:lang w:val="fr-CA"/>
        </w:rPr>
        <w:t>et intervenants éco</w:t>
      </w:r>
      <w:r>
        <w:rPr>
          <w:rFonts w:ascii="Liberation Serif" w:hAnsi="Liberation Serif"/>
          <w:lang w:val="fr-CA"/>
        </w:rPr>
        <w:t>responsables du quartier (étudiants EBSI, UdeM)</w:t>
      </w:r>
    </w:p>
    <w:p w14:paraId="3489C63E" w14:textId="10CFF6B0" w:rsidR="00AA3ECF" w:rsidRPr="009B075D" w:rsidRDefault="008F2174" w:rsidP="00B467E9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>
        <w:rPr>
          <w:rFonts w:ascii="Liberation Serif" w:hAnsi="Liberation Serif"/>
          <w:lang w:val="fr-CA"/>
        </w:rPr>
        <w:t>Organiser des a</w:t>
      </w:r>
      <w:r w:rsidR="00AA3ECF">
        <w:rPr>
          <w:rFonts w:ascii="Liberation Serif" w:hAnsi="Liberation Serif"/>
          <w:lang w:val="fr-CA"/>
        </w:rPr>
        <w:t>telier</w:t>
      </w:r>
      <w:r>
        <w:rPr>
          <w:rFonts w:ascii="Liberation Serif" w:hAnsi="Liberation Serif"/>
          <w:lang w:val="fr-CA"/>
        </w:rPr>
        <w:t>s</w:t>
      </w:r>
      <w:r w:rsidR="00AA3ECF">
        <w:rPr>
          <w:rFonts w:ascii="Liberation Serif" w:hAnsi="Liberation Serif"/>
          <w:lang w:val="fr-CA"/>
        </w:rPr>
        <w:t xml:space="preserve"> d’introduction au</w:t>
      </w:r>
      <w:r w:rsidR="004C7F3B">
        <w:rPr>
          <w:rFonts w:ascii="Liberation Serif" w:hAnsi="Liberation Serif"/>
          <w:lang w:val="fr-CA"/>
        </w:rPr>
        <w:t>x</w:t>
      </w:r>
      <w:r w:rsidR="00AA3ECF">
        <w:rPr>
          <w:rFonts w:ascii="Liberation Serif" w:hAnsi="Liberation Serif"/>
          <w:lang w:val="fr-CA"/>
        </w:rPr>
        <w:t xml:space="preserve"> divers moyens d’organiser une coopérative</w:t>
      </w:r>
      <w:r w:rsidR="00B467E9">
        <w:rPr>
          <w:rFonts w:ascii="Liberation Serif" w:hAnsi="Liberation Serif"/>
          <w:lang w:val="fr-CA"/>
        </w:rPr>
        <w:t xml:space="preserve"> (étudiants EBSI, UdeM)</w:t>
      </w:r>
    </w:p>
    <w:p w14:paraId="15377157" w14:textId="26CA423C" w:rsidR="009B075D" w:rsidRPr="00B467E9" w:rsidRDefault="009B075D" w:rsidP="00B467E9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>
        <w:rPr>
          <w:rFonts w:ascii="Liberation Serif" w:hAnsi="Liberation Serif" w:cs="Liberation Serif"/>
          <w:lang w:val="fr-CA"/>
        </w:rPr>
        <w:t xml:space="preserve">Soutenir et publiciser les systèmes de trocs </w:t>
      </w:r>
      <w:r>
        <w:rPr>
          <w:rFonts w:ascii="Liberation Serif" w:hAnsi="Liberation Serif" w:cs="Liberation Serif"/>
          <w:lang w:val="fr-CA"/>
        </w:rPr>
        <w:t xml:space="preserve">d’objets et de services </w:t>
      </w:r>
      <w:r>
        <w:rPr>
          <w:rFonts w:ascii="Liberation Serif" w:hAnsi="Liberation Serif" w:cs="Liberation Serif"/>
          <w:lang w:val="fr-CA"/>
        </w:rPr>
        <w:t>existants.</w:t>
      </w:r>
    </w:p>
    <w:p w14:paraId="3790638E" w14:textId="196F1D1D" w:rsidR="0067294F" w:rsidRPr="0067294F" w:rsidRDefault="0067294F" w:rsidP="0067294F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>
        <w:rPr>
          <w:rFonts w:ascii="Liberation Serif" w:hAnsi="Liberation Serif" w:cs="Liberation Serif"/>
          <w:lang w:val="fr-CA"/>
        </w:rPr>
        <w:t>H</w:t>
      </w:r>
      <w:r w:rsidRPr="00550026">
        <w:rPr>
          <w:rFonts w:ascii="Liberation Serif" w:hAnsi="Liberation Serif" w:cs="Liberation Serif"/>
          <w:lang w:val="fr-CA"/>
        </w:rPr>
        <w:t>éberg</w:t>
      </w:r>
      <w:r>
        <w:rPr>
          <w:rFonts w:ascii="Liberation Serif" w:hAnsi="Liberation Serif" w:cs="Liberation Serif"/>
          <w:lang w:val="fr-CA"/>
        </w:rPr>
        <w:t>er</w:t>
      </w:r>
      <w:r w:rsidRPr="00550026">
        <w:rPr>
          <w:rFonts w:ascii="Liberation Serif" w:hAnsi="Liberation Serif" w:cs="Liberation Serif"/>
          <w:lang w:val="fr-CA"/>
        </w:rPr>
        <w:t xml:space="preserve"> un petit magasin citoyen de produits utiles à la communauté produits localement</w:t>
      </w:r>
      <w:r w:rsidR="009B075D">
        <w:rPr>
          <w:rFonts w:ascii="Liberation Serif" w:hAnsi="Liberation Serif" w:cs="Liberation Serif"/>
          <w:lang w:val="fr-CA"/>
        </w:rPr>
        <w:t xml:space="preserve">, </w:t>
      </w:r>
      <w:r w:rsidRPr="00550026">
        <w:rPr>
          <w:rFonts w:ascii="Liberation Serif" w:hAnsi="Liberation Serif" w:cs="Liberation Serif"/>
          <w:lang w:val="fr-CA"/>
        </w:rPr>
        <w:t>encore plus intéressant s'il y a une monnaie locale et qu'elle est utilisée à cet effet.</w:t>
      </w:r>
    </w:p>
    <w:p w14:paraId="4A780A1B" w14:textId="224515BA" w:rsidR="0067294F" w:rsidRPr="00672837" w:rsidRDefault="0067294F" w:rsidP="001D6066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>
        <w:rPr>
          <w:rFonts w:ascii="Liberation Serif" w:hAnsi="Liberation Serif" w:cs="Liberation Serif"/>
          <w:lang w:val="fr-CA"/>
        </w:rPr>
        <w:t xml:space="preserve">Pour </w:t>
      </w:r>
      <w:r w:rsidRPr="0067294F">
        <w:rPr>
          <w:rFonts w:ascii="Liberation Serif" w:hAnsi="Liberation Serif" w:cs="Liberation Serif"/>
          <w:lang w:val="fr-CA"/>
        </w:rPr>
        <w:t>sensibiliser aux monnaies locales complémentaires</w:t>
      </w:r>
      <w:r>
        <w:rPr>
          <w:rFonts w:ascii="Liberation Serif" w:hAnsi="Liberation Serif" w:cs="Liberation Serif"/>
          <w:lang w:val="fr-CA"/>
        </w:rPr>
        <w:t xml:space="preserve">, offrir la </w:t>
      </w:r>
      <w:r w:rsidRPr="0067294F">
        <w:rPr>
          <w:rFonts w:ascii="Liberation Serif" w:hAnsi="Liberation Serif" w:cs="Liberation Serif"/>
          <w:lang w:val="fr-CA"/>
        </w:rPr>
        <w:t xml:space="preserve">possibilité de payer </w:t>
      </w:r>
      <w:r w:rsidR="009B075D">
        <w:rPr>
          <w:rFonts w:ascii="Liberation Serif" w:hAnsi="Liberation Serif" w:cs="Liberation Serif"/>
          <w:lang w:val="fr-CA"/>
        </w:rPr>
        <w:t xml:space="preserve">avec </w:t>
      </w:r>
      <w:r w:rsidRPr="0067294F">
        <w:rPr>
          <w:rFonts w:ascii="Liberation Serif" w:hAnsi="Liberation Serif" w:cs="Liberation Serif"/>
          <w:lang w:val="fr-CA"/>
        </w:rPr>
        <w:t>son abonnement</w:t>
      </w:r>
      <w:r>
        <w:rPr>
          <w:rFonts w:ascii="Liberation Serif" w:hAnsi="Liberation Serif" w:cs="Liberation Serif"/>
          <w:lang w:val="fr-CA"/>
        </w:rPr>
        <w:t xml:space="preserve"> (</w:t>
      </w:r>
      <w:r w:rsidRPr="00C02ADB">
        <w:rPr>
          <w:rFonts w:ascii="Liberation Serif" w:hAnsi="Liberation Serif" w:cs="Liberation Serif"/>
          <w:color w:val="44546A" w:themeColor="text2"/>
          <w:lang w:val="fr-CA"/>
        </w:rPr>
        <w:t>Rencontre ENSSIB du 25-09-2020)</w:t>
      </w:r>
    </w:p>
    <w:p w14:paraId="793E110F" w14:textId="4F5F5144" w:rsidR="00672837" w:rsidRPr="00672837" w:rsidRDefault="00672837" w:rsidP="00672837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 w:rsidRPr="009B075D">
        <w:rPr>
          <w:rFonts w:ascii="Liberation Serif" w:hAnsi="Liberation Serif" w:cs="Liberation Serif"/>
          <w:lang w:val="fr-CA"/>
        </w:rPr>
        <w:t xml:space="preserve">Organiser une soirée pour les commerçants pour favoriser la mise en place d'une monnaie locale </w:t>
      </w:r>
      <w:r>
        <w:rPr>
          <w:rFonts w:ascii="Liberation Serif" w:hAnsi="Liberation Serif" w:cs="Liberation Serif"/>
          <w:lang w:val="fr-CA"/>
        </w:rPr>
        <w:t>(</w:t>
      </w:r>
      <w:r w:rsidRPr="009B075D">
        <w:rPr>
          <w:rFonts w:ascii="Liberation Serif" w:hAnsi="Liberation Serif" w:cs="Liberation Serif"/>
          <w:lang w:val="fr-CA"/>
        </w:rPr>
        <w:t>Rencontre ENSSIB du 25-09-2020)</w:t>
      </w:r>
    </w:p>
    <w:p w14:paraId="5B01AD92" w14:textId="2CACEB50" w:rsidR="00631772" w:rsidRPr="009B075D" w:rsidRDefault="00631772" w:rsidP="009B075D">
      <w:pPr>
        <w:rPr>
          <w:rFonts w:ascii="Liberation Serif" w:hAnsi="Liberation Serif" w:cs="Liberation Serif"/>
          <w:lang w:val="fr-CA"/>
        </w:rPr>
      </w:pPr>
    </w:p>
    <w:p w14:paraId="738202BB" w14:textId="36712913" w:rsidR="00D97A8C" w:rsidRDefault="00D97A8C">
      <w:pPr>
        <w:rPr>
          <w:rFonts w:ascii="Liberation Serif" w:hAnsi="Liberation Serif" w:cs="Liberation Serif"/>
          <w:b/>
          <w:bCs/>
          <w:sz w:val="28"/>
          <w:szCs w:val="28"/>
          <w:lang w:val="fr-CA"/>
        </w:rPr>
      </w:pPr>
      <w:r w:rsidRPr="00621944">
        <w:rPr>
          <w:rFonts w:ascii="Liberation Serif" w:hAnsi="Liberation Serif" w:cs="Liberation Serif"/>
          <w:b/>
          <w:bCs/>
          <w:sz w:val="28"/>
          <w:szCs w:val="28"/>
          <w:lang w:val="fr-CA"/>
        </w:rPr>
        <w:t>Bonnes pratiques notées par du personnel bibliothèques</w:t>
      </w:r>
    </w:p>
    <w:p w14:paraId="19F67686" w14:textId="428042CE" w:rsidR="001B3222" w:rsidRDefault="001B3222" w:rsidP="001B3222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 w:rsidRPr="001B3222">
        <w:rPr>
          <w:rFonts w:ascii="Liberation Serif" w:hAnsi="Liberation Serif" w:cs="Liberation Serif"/>
          <w:lang w:val="fr-CA"/>
        </w:rPr>
        <w:t>Montrer la valeur ajoutée d’un environnement respecté</w:t>
      </w:r>
      <w:r w:rsidR="007853B8">
        <w:rPr>
          <w:rFonts w:ascii="Liberation Serif" w:hAnsi="Liberation Serif" w:cs="Liberation Serif"/>
          <w:lang w:val="fr-CA"/>
        </w:rPr>
        <w:t xml:space="preserve"> et organiser un m</w:t>
      </w:r>
      <w:r w:rsidRPr="001B3222">
        <w:rPr>
          <w:rFonts w:ascii="Liberation Serif" w:hAnsi="Liberation Serif" w:cs="Liberation Serif"/>
          <w:lang w:val="fr-CA"/>
        </w:rPr>
        <w:t xml:space="preserve">entorat spécifique pour développer </w:t>
      </w:r>
      <w:r w:rsidR="008F2174">
        <w:rPr>
          <w:rFonts w:ascii="Liberation Serif" w:hAnsi="Liberation Serif" w:cs="Liberation Serif"/>
          <w:lang w:val="fr-CA"/>
        </w:rPr>
        <w:t>son</w:t>
      </w:r>
      <w:r w:rsidRPr="001B3222">
        <w:rPr>
          <w:rFonts w:ascii="Liberation Serif" w:hAnsi="Liberation Serif" w:cs="Liberation Serif"/>
          <w:lang w:val="fr-CA"/>
        </w:rPr>
        <w:t xml:space="preserve"> utilisation.</w:t>
      </w:r>
    </w:p>
    <w:p w14:paraId="5FC1B9D8" w14:textId="7BBDBE4F" w:rsidR="00F867DE" w:rsidRDefault="00F867DE" w:rsidP="001B3222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>
        <w:rPr>
          <w:rFonts w:ascii="Liberation Serif" w:hAnsi="Liberation Serif" w:cs="Liberation Serif"/>
          <w:lang w:val="fr-CA"/>
        </w:rPr>
        <w:t>Valoriser l</w:t>
      </w:r>
      <w:r w:rsidRPr="001B3222">
        <w:rPr>
          <w:rFonts w:ascii="Liberation Serif" w:hAnsi="Liberation Serif" w:cs="Liberation Serif"/>
          <w:lang w:val="fr-CA"/>
        </w:rPr>
        <w:t>a production locale</w:t>
      </w:r>
      <w:r w:rsidR="00966259">
        <w:rPr>
          <w:rFonts w:ascii="Liberation Serif" w:hAnsi="Liberation Serif" w:cs="Liberation Serif"/>
          <w:lang w:val="fr-CA"/>
        </w:rPr>
        <w:t xml:space="preserve"> artisanale y compris par un point de vente dans la bibliothèque</w:t>
      </w:r>
    </w:p>
    <w:p w14:paraId="393ACE24" w14:textId="6C3A9D11" w:rsidR="001D6066" w:rsidRDefault="001D6066" w:rsidP="001B3222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>
        <w:rPr>
          <w:rFonts w:ascii="Liberation Serif" w:hAnsi="Liberation Serif" w:cs="Liberation Serif"/>
          <w:lang w:val="fr-CA"/>
        </w:rPr>
        <w:t>Favoriser et valoriser le bénévolat</w:t>
      </w:r>
      <w:r w:rsidR="008F2174">
        <w:rPr>
          <w:rFonts w:ascii="Liberation Serif" w:hAnsi="Liberation Serif" w:cs="Liberation Serif"/>
          <w:lang w:val="fr-CA"/>
        </w:rPr>
        <w:t xml:space="preserve"> versus le travail rémunéré</w:t>
      </w:r>
    </w:p>
    <w:p w14:paraId="04474E1A" w14:textId="0F940063" w:rsidR="007853B8" w:rsidRDefault="00FE425A" w:rsidP="001B3222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 w:rsidRPr="00FE425A">
        <w:rPr>
          <w:rFonts w:ascii="Liberation Serif" w:hAnsi="Liberation Serif" w:cs="Liberation Serif"/>
          <w:lang w:val="fr-CA"/>
        </w:rPr>
        <w:t xml:space="preserve">Favoriser les initiatives des </w:t>
      </w:r>
      <w:r w:rsidR="007853B8">
        <w:rPr>
          <w:rFonts w:ascii="Liberation Serif" w:hAnsi="Liberation Serif" w:cs="Liberation Serif"/>
          <w:lang w:val="fr-CA"/>
        </w:rPr>
        <w:t xml:space="preserve">citoyen(es) y compris les </w:t>
      </w:r>
      <w:r w:rsidR="00966259">
        <w:rPr>
          <w:rFonts w:ascii="Liberation Serif" w:hAnsi="Liberation Serif" w:cs="Liberation Serif"/>
          <w:lang w:val="fr-CA"/>
        </w:rPr>
        <w:t>nouveaux arrivant(e)s</w:t>
      </w:r>
      <w:r w:rsidRPr="00FE425A">
        <w:rPr>
          <w:rFonts w:ascii="Liberation Serif" w:hAnsi="Liberation Serif" w:cs="Liberation Serif"/>
          <w:lang w:val="fr-CA"/>
        </w:rPr>
        <w:t xml:space="preserve"> qui veulent créer des emplois </w:t>
      </w:r>
      <w:r w:rsidR="009B075D">
        <w:rPr>
          <w:rFonts w:ascii="Liberation Serif" w:hAnsi="Liberation Serif" w:cs="Liberation Serif"/>
          <w:lang w:val="fr-CA"/>
        </w:rPr>
        <w:t xml:space="preserve">locaux </w:t>
      </w:r>
      <w:r w:rsidR="00966259">
        <w:rPr>
          <w:rFonts w:ascii="Liberation Serif" w:hAnsi="Liberation Serif" w:cs="Liberation Serif"/>
          <w:lang w:val="fr-CA"/>
        </w:rPr>
        <w:t>par exemple en leur permettant de tester leur concept dans l’espace de la bibliothèque</w:t>
      </w:r>
      <w:r w:rsidR="007853B8">
        <w:rPr>
          <w:rFonts w:ascii="Liberation Serif" w:hAnsi="Liberation Serif" w:cs="Liberation Serif"/>
          <w:lang w:val="fr-CA"/>
        </w:rPr>
        <w:t xml:space="preserve"> (Lankes)</w:t>
      </w:r>
    </w:p>
    <w:p w14:paraId="13763759" w14:textId="39360B2D" w:rsidR="00425AEC" w:rsidRDefault="00425AEC" w:rsidP="00425AEC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>
        <w:rPr>
          <w:rFonts w:ascii="Liberation Serif" w:hAnsi="Liberation Serif" w:cs="Liberation Serif"/>
          <w:lang w:val="fr-CA"/>
        </w:rPr>
        <w:t>Héberger un espace de co-working en innovation sociale et demander en échange un partage de connaissances régulier au public (Lankes)</w:t>
      </w:r>
    </w:p>
    <w:p w14:paraId="59B86E8F" w14:textId="77777777" w:rsidR="00425AEC" w:rsidRDefault="00425AEC" w:rsidP="00DB7562">
      <w:pPr>
        <w:pStyle w:val="Paragraphedeliste"/>
        <w:rPr>
          <w:rFonts w:ascii="Liberation Serif" w:hAnsi="Liberation Serif" w:cs="Liberation Serif"/>
          <w:lang w:val="fr-CA"/>
        </w:rPr>
      </w:pPr>
    </w:p>
    <w:p w14:paraId="59977639" w14:textId="77777777" w:rsidR="007853B8" w:rsidRDefault="007853B8" w:rsidP="007853B8">
      <w:pPr>
        <w:pStyle w:val="Paragraphedeliste"/>
        <w:rPr>
          <w:rFonts w:ascii="Liberation Serif" w:hAnsi="Liberation Serif" w:cs="Liberation Serif"/>
          <w:lang w:val="fr-CA"/>
        </w:rPr>
      </w:pPr>
    </w:p>
    <w:p w14:paraId="68B4DDBB" w14:textId="6EAA2D22" w:rsidR="00425AEC" w:rsidRDefault="00425AEC">
      <w:pPr>
        <w:rPr>
          <w:rFonts w:ascii="Liberation Serif" w:hAnsi="Liberation Serif" w:cs="Liberation Serif"/>
          <w:b/>
          <w:bCs/>
          <w:sz w:val="28"/>
          <w:szCs w:val="28"/>
          <w:lang w:val="fr-CA"/>
        </w:rPr>
      </w:pPr>
    </w:p>
    <w:p w14:paraId="70A07BFF" w14:textId="3B06A966" w:rsidR="00086812" w:rsidRDefault="00E82778" w:rsidP="00E82778">
      <w:pPr>
        <w:rPr>
          <w:rFonts w:ascii="Liberation Serif" w:hAnsi="Liberation Serif" w:cs="Liberation Serif"/>
          <w:b/>
          <w:bCs/>
          <w:sz w:val="28"/>
          <w:szCs w:val="28"/>
          <w:lang w:val="fr-CA"/>
        </w:rPr>
      </w:pPr>
      <w:r w:rsidRPr="00621944">
        <w:rPr>
          <w:rFonts w:ascii="Liberation Serif" w:hAnsi="Liberation Serif" w:cs="Liberation Serif"/>
          <w:b/>
          <w:bCs/>
          <w:sz w:val="28"/>
          <w:szCs w:val="28"/>
          <w:lang w:val="fr-CA"/>
        </w:rPr>
        <w:t xml:space="preserve">Bonnes pratiques </w:t>
      </w:r>
      <w:r>
        <w:rPr>
          <w:rFonts w:ascii="Liberation Serif" w:hAnsi="Liberation Serif" w:cs="Liberation Serif"/>
          <w:b/>
          <w:bCs/>
          <w:sz w:val="28"/>
          <w:szCs w:val="28"/>
          <w:lang w:val="fr-CA"/>
        </w:rPr>
        <w:t>et suggestions</w:t>
      </w:r>
      <w:r w:rsidRPr="00621944">
        <w:rPr>
          <w:rFonts w:ascii="Liberation Serif" w:hAnsi="Liberation Serif" w:cs="Liberation Serif"/>
          <w:b/>
          <w:bCs/>
          <w:sz w:val="28"/>
          <w:szCs w:val="28"/>
          <w:lang w:val="fr-CA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  <w:lang w:val="fr-CA"/>
        </w:rPr>
        <w:t>d’idées d’autres habitant</w:t>
      </w:r>
      <w:r w:rsidR="009D1720">
        <w:rPr>
          <w:rFonts w:ascii="Liberation Serif" w:hAnsi="Liberation Serif" w:cs="Liberation Serif"/>
          <w:b/>
          <w:bCs/>
          <w:sz w:val="28"/>
          <w:szCs w:val="28"/>
          <w:lang w:val="fr-CA"/>
        </w:rPr>
        <w:t>-</w:t>
      </w:r>
      <w:r>
        <w:rPr>
          <w:rFonts w:ascii="Liberation Serif" w:hAnsi="Liberation Serif" w:cs="Liberation Serif"/>
          <w:b/>
          <w:bCs/>
          <w:sz w:val="28"/>
          <w:szCs w:val="28"/>
          <w:lang w:val="fr-CA"/>
        </w:rPr>
        <w:t>e</w:t>
      </w:r>
      <w:r w:rsidR="009D1720">
        <w:rPr>
          <w:rFonts w:ascii="Liberation Serif" w:hAnsi="Liberation Serif" w:cs="Liberation Serif"/>
          <w:b/>
          <w:bCs/>
          <w:sz w:val="28"/>
          <w:szCs w:val="28"/>
          <w:lang w:val="fr-CA"/>
        </w:rPr>
        <w:t>-</w:t>
      </w:r>
      <w:r>
        <w:rPr>
          <w:rFonts w:ascii="Liberation Serif" w:hAnsi="Liberation Serif" w:cs="Liberation Serif"/>
          <w:b/>
          <w:bCs/>
          <w:sz w:val="28"/>
          <w:szCs w:val="28"/>
          <w:lang w:val="fr-CA"/>
        </w:rPr>
        <w:t xml:space="preserve">s </w:t>
      </w:r>
      <w:r w:rsidR="00425AEC">
        <w:rPr>
          <w:rFonts w:ascii="Liberation Serif" w:hAnsi="Liberation Serif" w:cs="Liberation Serif"/>
          <w:b/>
          <w:bCs/>
          <w:sz w:val="28"/>
          <w:szCs w:val="28"/>
          <w:lang w:val="fr-CA"/>
        </w:rPr>
        <w:t xml:space="preserve">et organismes </w:t>
      </w:r>
      <w:r>
        <w:rPr>
          <w:rFonts w:ascii="Liberation Serif" w:hAnsi="Liberation Serif" w:cs="Liberation Serif"/>
          <w:b/>
          <w:bCs/>
          <w:sz w:val="28"/>
          <w:szCs w:val="28"/>
          <w:lang w:val="fr-CA"/>
        </w:rPr>
        <w:t>du territoire ciblé</w:t>
      </w:r>
    </w:p>
    <w:p w14:paraId="4DD5CF27" w14:textId="00301C68" w:rsidR="00086812" w:rsidRDefault="00425AEC" w:rsidP="00086812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>
        <w:rPr>
          <w:rFonts w:ascii="Liberation Serif" w:hAnsi="Liberation Serif" w:cs="Liberation Serif"/>
          <w:lang w:val="fr-CA"/>
        </w:rPr>
        <w:t>Coupler</w:t>
      </w:r>
      <w:r w:rsidR="00086812">
        <w:rPr>
          <w:rFonts w:ascii="Liberation Serif" w:hAnsi="Liberation Serif" w:cs="Liberation Serif"/>
          <w:lang w:val="fr-CA"/>
        </w:rPr>
        <w:t xml:space="preserve"> un espace de co-working en innovation sociale et </w:t>
      </w:r>
      <w:r>
        <w:rPr>
          <w:rFonts w:ascii="Liberation Serif" w:hAnsi="Liberation Serif" w:cs="Liberation Serif"/>
          <w:lang w:val="fr-CA"/>
        </w:rPr>
        <w:t>un espace public citoyen</w:t>
      </w:r>
      <w:r w:rsidR="00086812">
        <w:rPr>
          <w:rFonts w:ascii="Liberation Serif" w:hAnsi="Liberation Serif" w:cs="Liberation Serif"/>
          <w:lang w:val="fr-CA"/>
        </w:rPr>
        <w:t xml:space="preserve"> (Temps Libre)</w:t>
      </w:r>
    </w:p>
    <w:p w14:paraId="5FE77968" w14:textId="546420DF" w:rsidR="00086812" w:rsidRDefault="00086812" w:rsidP="00086812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>
        <w:rPr>
          <w:rFonts w:ascii="Liberation Serif" w:hAnsi="Liberation Serif" w:cs="Liberation Serif"/>
          <w:lang w:val="fr-CA"/>
        </w:rPr>
        <w:t>O</w:t>
      </w:r>
      <w:r w:rsidRPr="008825F4">
        <w:rPr>
          <w:rFonts w:ascii="Liberation Serif" w:hAnsi="Liberation Serif" w:cs="Liberation Serif"/>
          <w:lang w:val="fr-CA"/>
        </w:rPr>
        <w:t xml:space="preserve">rganiser régulièrement des séances de réseautage avec des entrepreneurs en innovation sociale </w:t>
      </w:r>
      <w:r>
        <w:rPr>
          <w:rFonts w:ascii="Liberation Serif" w:hAnsi="Liberation Serif" w:cs="Liberation Serif"/>
          <w:lang w:val="fr-CA"/>
        </w:rPr>
        <w:t>qui expérimentent d’autres formes d’organisations comme les Coop</w:t>
      </w:r>
      <w:r w:rsidR="001E6FD6">
        <w:rPr>
          <w:rFonts w:ascii="Liberation Serif" w:hAnsi="Liberation Serif" w:cs="Liberation Serif"/>
          <w:lang w:val="fr-CA"/>
        </w:rPr>
        <w:t xml:space="preserve">, les entreprises collectives </w:t>
      </w:r>
      <w:r w:rsidRPr="008825F4">
        <w:rPr>
          <w:rFonts w:ascii="Liberation Serif" w:hAnsi="Liberation Serif" w:cs="Liberation Serif"/>
          <w:lang w:val="fr-CA"/>
        </w:rPr>
        <w:t>(PME Montréal à Temps Libre)</w:t>
      </w:r>
    </w:p>
    <w:p w14:paraId="7FCC6910" w14:textId="2E6032E3" w:rsidR="00086812" w:rsidRDefault="009B075D" w:rsidP="00086812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>
        <w:rPr>
          <w:rFonts w:ascii="Liberation Serif" w:hAnsi="Liberation Serif" w:cs="Liberation Serif"/>
          <w:lang w:val="fr-CA"/>
        </w:rPr>
        <w:t>Héberger une v</w:t>
      </w:r>
      <w:r w:rsidR="00425AEC">
        <w:rPr>
          <w:rFonts w:ascii="Liberation Serif" w:hAnsi="Liberation Serif" w:cs="Liberation Serif"/>
          <w:lang w:val="fr-CA"/>
        </w:rPr>
        <w:t>isite mensuelle du docteur guenille (un atelier de réparation de vêtements) (Temps Libre)</w:t>
      </w:r>
    </w:p>
    <w:p w14:paraId="4E74B134" w14:textId="3ECE4143" w:rsidR="00C92D8E" w:rsidRDefault="00C92D8E" w:rsidP="00C92D8E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>
        <w:rPr>
          <w:rFonts w:ascii="Liberation Serif" w:hAnsi="Liberation Serif" w:cs="Liberation Serif"/>
          <w:lang w:val="fr-CA"/>
        </w:rPr>
        <w:t>Conférence sur L’immobilier collectif atypique et visionnaire (Bat 7, Vivacité, archisolidaire) (Temps Libre)</w:t>
      </w:r>
    </w:p>
    <w:p w14:paraId="38C09083" w14:textId="08F86E10" w:rsidR="00C92D8E" w:rsidRDefault="001E6FD6" w:rsidP="00086812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>
        <w:rPr>
          <w:rFonts w:ascii="Liberation Serif" w:hAnsi="Liberation Serif" w:cs="Liberation Serif"/>
          <w:lang w:val="fr-CA"/>
        </w:rPr>
        <w:t>Journée de rachat de vêtement enfants de 0 à 8 ans (Temps Libre)</w:t>
      </w:r>
    </w:p>
    <w:p w14:paraId="3DA31835" w14:textId="063E7EBA" w:rsidR="002C551A" w:rsidRDefault="002C551A" w:rsidP="00086812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>
        <w:rPr>
          <w:rFonts w:ascii="Liberation Serif" w:hAnsi="Liberation Serif" w:cs="Liberation Serif"/>
          <w:lang w:val="fr-CA"/>
        </w:rPr>
        <w:t xml:space="preserve">Ateliers </w:t>
      </w:r>
      <w:r w:rsidR="007305D5">
        <w:rPr>
          <w:rFonts w:ascii="Liberation Serif" w:hAnsi="Liberation Serif" w:cs="Liberation Serif"/>
          <w:lang w:val="fr-CA"/>
        </w:rPr>
        <w:t xml:space="preserve">réguliers </w:t>
      </w:r>
      <w:r>
        <w:rPr>
          <w:rFonts w:ascii="Liberation Serif" w:hAnsi="Liberation Serif" w:cs="Liberation Serif"/>
          <w:lang w:val="fr-CA"/>
        </w:rPr>
        <w:t xml:space="preserve">de réparation : électroménager, menuiserie, </w:t>
      </w:r>
      <w:r w:rsidR="00F52C96">
        <w:rPr>
          <w:rFonts w:ascii="Liberation Serif" w:hAnsi="Liberation Serif" w:cs="Liberation Serif"/>
          <w:lang w:val="fr-CA"/>
        </w:rPr>
        <w:t>vêtements</w:t>
      </w:r>
      <w:r w:rsidR="00193A70">
        <w:rPr>
          <w:rFonts w:ascii="Liberation Serif" w:hAnsi="Liberation Serif" w:cs="Liberation Serif"/>
          <w:lang w:val="fr-CA"/>
        </w:rPr>
        <w:t>, cellulaire et ordinateur, réparer un trou dans un mur</w:t>
      </w:r>
      <w:r>
        <w:rPr>
          <w:rFonts w:ascii="Liberation Serif" w:hAnsi="Liberation Serif" w:cs="Liberation Serif"/>
          <w:lang w:val="fr-CA"/>
        </w:rPr>
        <w:t xml:space="preserve"> (Temps Libre)</w:t>
      </w:r>
    </w:p>
    <w:p w14:paraId="72E44C00" w14:textId="77777777" w:rsidR="00E82778" w:rsidRPr="00621944" w:rsidRDefault="00E82778">
      <w:pPr>
        <w:rPr>
          <w:rFonts w:ascii="Liberation Serif" w:hAnsi="Liberation Serif" w:cs="Liberation Serif"/>
          <w:b/>
          <w:bCs/>
          <w:sz w:val="28"/>
          <w:szCs w:val="28"/>
          <w:lang w:val="fr-CA"/>
        </w:rPr>
      </w:pPr>
    </w:p>
    <w:sectPr w:rsidR="00E82778" w:rsidRPr="00621944" w:rsidSect="009D1720">
      <w:footerReference w:type="default" r:id="rId8"/>
      <w:pgSz w:w="15840" w:h="12240" w:orient="landscape"/>
      <w:pgMar w:top="720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9FCDA" w14:textId="77777777" w:rsidR="007B0A0F" w:rsidRDefault="007B0A0F" w:rsidP="00904E11">
      <w:pPr>
        <w:spacing w:after="0" w:line="240" w:lineRule="auto"/>
      </w:pPr>
      <w:r>
        <w:separator/>
      </w:r>
    </w:p>
  </w:endnote>
  <w:endnote w:type="continuationSeparator" w:id="0">
    <w:p w14:paraId="48173E27" w14:textId="77777777" w:rsidR="007B0A0F" w:rsidRDefault="007B0A0F" w:rsidP="0090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D1864" w14:textId="436F9157" w:rsidR="009B075D" w:rsidRPr="00F973E6" w:rsidRDefault="009B075D" w:rsidP="009B075D">
    <w:pPr>
      <w:pStyle w:val="Pieddepage"/>
      <w:rPr>
        <w:rFonts w:ascii="Liberation Serif" w:hAnsi="Liberation Serif" w:cs="Liberation Serif"/>
        <w:sz w:val="16"/>
        <w:szCs w:val="16"/>
        <w:lang w:val="fr-CA"/>
      </w:rPr>
    </w:pPr>
    <w:r w:rsidRPr="00610C0C">
      <w:rPr>
        <w:rFonts w:ascii="Liberation Serif" w:hAnsi="Liberation Serif" w:cs="Liberation Serif"/>
        <w:sz w:val="16"/>
        <w:szCs w:val="16"/>
        <w:lang w:val="fr-CA"/>
      </w:rPr>
      <w:t>St</w:t>
    </w:r>
    <w:r>
      <w:rPr>
        <w:rFonts w:ascii="Liberation Serif" w:hAnsi="Liberation Serif" w:cs="Liberation Serif"/>
        <w:sz w:val="16"/>
        <w:szCs w:val="16"/>
        <w:lang w:val="fr-CA"/>
      </w:rPr>
      <w:t>imulant économique</w:t>
    </w:r>
    <w:r w:rsidRPr="00F973E6">
      <w:rPr>
        <w:rFonts w:ascii="Liberation Serif" w:hAnsi="Liberation Serif" w:cs="Liberation Serif"/>
        <w:sz w:val="16"/>
        <w:szCs w:val="16"/>
        <w:lang w:val="fr-CA"/>
      </w:rPr>
      <w:t xml:space="preserve"> – </w:t>
    </w:r>
    <w:r>
      <w:rPr>
        <w:rFonts w:ascii="Liberation Serif" w:hAnsi="Liberation Serif" w:cs="Liberation Serif"/>
        <w:sz w:val="16"/>
        <w:szCs w:val="16"/>
        <w:lang w:val="fr-CA"/>
      </w:rPr>
      <w:t>Idées et bonnes pratiques</w:t>
    </w:r>
    <w:r w:rsidRPr="00F973E6">
      <w:rPr>
        <w:rFonts w:ascii="Liberation Serif" w:hAnsi="Liberation Serif" w:cs="Liberation Serif"/>
        <w:sz w:val="16"/>
        <w:szCs w:val="16"/>
        <w:lang w:val="fr-CA"/>
      </w:rPr>
      <w:t xml:space="preserve"> – Collaboratoire des bibliothèques en transition - Illustration </w:t>
    </w:r>
    <w:hyperlink r:id="rId1" w:history="1">
      <w:r w:rsidRPr="00F973E6">
        <w:rPr>
          <w:rStyle w:val="Lienhypertexte"/>
          <w:rFonts w:ascii="Liberation Serif" w:hAnsi="Liberation Serif" w:cs="Liberation Serif"/>
          <w:sz w:val="16"/>
          <w:szCs w:val="16"/>
          <w:lang w:val="fr-CA"/>
        </w:rPr>
        <w:t>BAnQ</w:t>
      </w:r>
    </w:hyperlink>
    <w:r w:rsidRPr="00F973E6">
      <w:rPr>
        <w:rFonts w:ascii="Liberation Serif" w:hAnsi="Liberation Serif" w:cs="Liberation Serif"/>
        <w:sz w:val="16"/>
        <w:szCs w:val="16"/>
        <w:lang w:val="fr-CA"/>
      </w:rPr>
      <w:t xml:space="preserve"> </w:t>
    </w:r>
    <w:r>
      <w:rPr>
        <w:rFonts w:ascii="Liberation Serif" w:hAnsi="Liberation Serif" w:cs="Liberation Serif"/>
        <w:sz w:val="16"/>
        <w:szCs w:val="16"/>
        <w:lang w:val="fr-CA"/>
      </w:rPr>
      <w:t>–</w:t>
    </w:r>
    <w:r w:rsidRPr="00F973E6">
      <w:rPr>
        <w:rFonts w:ascii="Liberation Serif" w:hAnsi="Liberation Serif" w:cs="Liberation Serif"/>
        <w:sz w:val="16"/>
        <w:szCs w:val="16"/>
        <w:lang w:val="fr-CA"/>
      </w:rPr>
      <w:t xml:space="preserve"> </w:t>
    </w:r>
    <w:r>
      <w:rPr>
        <w:rFonts w:ascii="Liberation Serif" w:hAnsi="Liberation Serif" w:cs="Liberation Serif"/>
        <w:sz w:val="16"/>
        <w:szCs w:val="16"/>
        <w:lang w:val="fr-CA"/>
      </w:rPr>
      <w:t>Partage dans les mêmes conditions (</w:t>
    </w:r>
    <w:r w:rsidRPr="00F973E6">
      <w:rPr>
        <w:rFonts w:ascii="Liberation Serif" w:hAnsi="Liberation Serif" w:cs="Liberation Serif"/>
        <w:sz w:val="16"/>
        <w:szCs w:val="16"/>
        <w:lang w:val="fr-CA"/>
      </w:rPr>
      <w:t>CC BY SA</w:t>
    </w:r>
    <w:r>
      <w:rPr>
        <w:rFonts w:ascii="Liberation Serif" w:hAnsi="Liberation Serif" w:cs="Liberation Serif"/>
        <w:sz w:val="16"/>
        <w:szCs w:val="16"/>
        <w:lang w:val="fr-CA"/>
      </w:rPr>
      <w:t xml:space="preserve">) - </w:t>
    </w:r>
    <w:r w:rsidRPr="00F973E6">
      <w:rPr>
        <w:rFonts w:ascii="Liberation Serif" w:hAnsi="Liberation Serif" w:cs="Liberation Serif"/>
        <w:sz w:val="16"/>
        <w:szCs w:val="16"/>
        <w:lang w:val="fr-CA"/>
      </w:rPr>
      <w:t xml:space="preserve">Mise à jour du </w:t>
    </w:r>
    <w:r w:rsidRPr="00F973E6">
      <w:rPr>
        <w:rFonts w:ascii="Liberation Serif" w:hAnsi="Liberation Serif" w:cs="Liberation Serif"/>
        <w:sz w:val="16"/>
        <w:szCs w:val="16"/>
        <w:lang w:val="fr-CA"/>
      </w:rPr>
      <w:fldChar w:fldCharType="begin"/>
    </w:r>
    <w:r w:rsidRPr="00F973E6">
      <w:rPr>
        <w:rFonts w:ascii="Liberation Serif" w:hAnsi="Liberation Serif" w:cs="Liberation Serif"/>
        <w:sz w:val="16"/>
        <w:szCs w:val="16"/>
        <w:lang w:val="fr-CA"/>
      </w:rPr>
      <w:instrText xml:space="preserve"> TIME \@ "d MMMM yyyy" </w:instrText>
    </w:r>
    <w:r w:rsidRPr="00F973E6">
      <w:rPr>
        <w:rFonts w:ascii="Liberation Serif" w:hAnsi="Liberation Serif" w:cs="Liberation Serif"/>
        <w:sz w:val="16"/>
        <w:szCs w:val="16"/>
        <w:lang w:val="fr-CA"/>
      </w:rPr>
      <w:fldChar w:fldCharType="separate"/>
    </w:r>
    <w:r>
      <w:rPr>
        <w:rFonts w:ascii="Liberation Serif" w:hAnsi="Liberation Serif" w:cs="Liberation Serif"/>
        <w:noProof/>
        <w:sz w:val="16"/>
        <w:szCs w:val="16"/>
        <w:lang w:val="fr-CA"/>
      </w:rPr>
      <w:t>7 octobre 2020</w:t>
    </w:r>
    <w:r w:rsidRPr="00F973E6">
      <w:rPr>
        <w:rFonts w:ascii="Liberation Serif" w:hAnsi="Liberation Serif" w:cs="Liberation Serif"/>
        <w:sz w:val="16"/>
        <w:szCs w:val="16"/>
        <w:lang w:val="fr-CA"/>
      </w:rPr>
      <w:fldChar w:fldCharType="end"/>
    </w:r>
    <w:r w:rsidRPr="00F973E6">
      <w:rPr>
        <w:rFonts w:ascii="Liberation Serif" w:hAnsi="Liberation Serif" w:cs="Liberation Serif"/>
        <w:sz w:val="16"/>
        <w:szCs w:val="16"/>
        <w:lang w:val="fr-CA"/>
      </w:rPr>
      <w:t xml:space="preserve"> –</w:t>
    </w:r>
    <w:r>
      <w:rPr>
        <w:rFonts w:ascii="Liberation Serif" w:hAnsi="Liberation Serif" w:cs="Liberation Serif"/>
        <w:sz w:val="16"/>
        <w:szCs w:val="16"/>
        <w:lang w:val="fr-CA"/>
      </w:rPr>
      <w:t xml:space="preserve"> </w:t>
    </w:r>
    <w:r w:rsidRPr="00F973E6">
      <w:rPr>
        <w:rFonts w:ascii="Liberation Serif" w:hAnsi="Liberation Serif" w:cs="Liberation Serif"/>
        <w:sz w:val="16"/>
        <w:szCs w:val="16"/>
        <w:lang w:val="fr-CA"/>
      </w:rPr>
      <w:t xml:space="preserve">Page </w:t>
    </w:r>
    <w:r w:rsidRPr="00F973E6">
      <w:rPr>
        <w:rFonts w:ascii="Liberation Serif" w:hAnsi="Liberation Serif" w:cs="Liberation Serif"/>
        <w:sz w:val="16"/>
        <w:szCs w:val="16"/>
        <w:lang w:val="fr-CA"/>
      </w:rPr>
      <w:fldChar w:fldCharType="begin"/>
    </w:r>
    <w:r w:rsidRPr="00F973E6">
      <w:rPr>
        <w:rFonts w:ascii="Liberation Serif" w:hAnsi="Liberation Serif" w:cs="Liberation Serif"/>
        <w:sz w:val="16"/>
        <w:szCs w:val="16"/>
        <w:lang w:val="fr-CA"/>
      </w:rPr>
      <w:instrText>PAGE   \* MERGEFORMAT</w:instrText>
    </w:r>
    <w:r w:rsidRPr="00F973E6">
      <w:rPr>
        <w:rFonts w:ascii="Liberation Serif" w:hAnsi="Liberation Serif" w:cs="Liberation Serif"/>
        <w:sz w:val="16"/>
        <w:szCs w:val="16"/>
        <w:lang w:val="fr-CA"/>
      </w:rPr>
      <w:fldChar w:fldCharType="separate"/>
    </w:r>
    <w:r>
      <w:rPr>
        <w:rFonts w:ascii="Liberation Serif" w:hAnsi="Liberation Serif" w:cs="Liberation Serif"/>
        <w:sz w:val="16"/>
        <w:szCs w:val="16"/>
        <w:lang w:val="fr-CA"/>
      </w:rPr>
      <w:t>1</w:t>
    </w:r>
    <w:r w:rsidRPr="00F973E6">
      <w:rPr>
        <w:rFonts w:ascii="Liberation Serif" w:hAnsi="Liberation Serif" w:cs="Liberation Serif"/>
        <w:sz w:val="16"/>
        <w:szCs w:val="16"/>
        <w:lang w:val="fr-CA"/>
      </w:rPr>
      <w:fldChar w:fldCharType="end"/>
    </w:r>
  </w:p>
  <w:p w14:paraId="25E7DF91" w14:textId="61757D39" w:rsidR="009B075D" w:rsidRPr="009B075D" w:rsidRDefault="009B075D">
    <w:pPr>
      <w:pStyle w:val="Pieddepage"/>
      <w:rPr>
        <w:lang w:val="fr-CA"/>
      </w:rPr>
    </w:pPr>
  </w:p>
  <w:p w14:paraId="45293473" w14:textId="77777777" w:rsidR="009B075D" w:rsidRPr="009B075D" w:rsidRDefault="009B075D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8AB05" w14:textId="77777777" w:rsidR="007B0A0F" w:rsidRDefault="007B0A0F" w:rsidP="00904E11">
      <w:pPr>
        <w:spacing w:after="0" w:line="240" w:lineRule="auto"/>
      </w:pPr>
      <w:r>
        <w:separator/>
      </w:r>
    </w:p>
  </w:footnote>
  <w:footnote w:type="continuationSeparator" w:id="0">
    <w:p w14:paraId="3A8D9020" w14:textId="77777777" w:rsidR="007B0A0F" w:rsidRDefault="007B0A0F" w:rsidP="00904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D3815"/>
    <w:multiLevelType w:val="hybridMultilevel"/>
    <w:tmpl w:val="6FFA4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F42"/>
    <w:multiLevelType w:val="multilevel"/>
    <w:tmpl w:val="1DF6B3F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147100C"/>
    <w:multiLevelType w:val="hybridMultilevel"/>
    <w:tmpl w:val="8F182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9319D"/>
    <w:multiLevelType w:val="multilevel"/>
    <w:tmpl w:val="250803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10A1905"/>
    <w:multiLevelType w:val="hybridMultilevel"/>
    <w:tmpl w:val="1BFC1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EA5865"/>
    <w:multiLevelType w:val="hybridMultilevel"/>
    <w:tmpl w:val="D9A4E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11"/>
    <w:rsid w:val="00045BE0"/>
    <w:rsid w:val="00086812"/>
    <w:rsid w:val="000B7A00"/>
    <w:rsid w:val="000E381D"/>
    <w:rsid w:val="000F5F4A"/>
    <w:rsid w:val="00193A70"/>
    <w:rsid w:val="001B3222"/>
    <w:rsid w:val="001D2331"/>
    <w:rsid w:val="001D6066"/>
    <w:rsid w:val="001E6FD6"/>
    <w:rsid w:val="002014DE"/>
    <w:rsid w:val="00251FEC"/>
    <w:rsid w:val="00295D57"/>
    <w:rsid w:val="002C551A"/>
    <w:rsid w:val="003C43EA"/>
    <w:rsid w:val="003F239E"/>
    <w:rsid w:val="00425AEC"/>
    <w:rsid w:val="00460F6E"/>
    <w:rsid w:val="004773A7"/>
    <w:rsid w:val="004C7F3B"/>
    <w:rsid w:val="004D2194"/>
    <w:rsid w:val="00525AB1"/>
    <w:rsid w:val="00550026"/>
    <w:rsid w:val="005C785B"/>
    <w:rsid w:val="00621944"/>
    <w:rsid w:val="00631772"/>
    <w:rsid w:val="0066476D"/>
    <w:rsid w:val="00672837"/>
    <w:rsid w:val="0067294F"/>
    <w:rsid w:val="006E2B28"/>
    <w:rsid w:val="00705445"/>
    <w:rsid w:val="007305D5"/>
    <w:rsid w:val="007853B8"/>
    <w:rsid w:val="007A6229"/>
    <w:rsid w:val="007B0A0F"/>
    <w:rsid w:val="007B16B8"/>
    <w:rsid w:val="007D699B"/>
    <w:rsid w:val="007F6F58"/>
    <w:rsid w:val="00807D96"/>
    <w:rsid w:val="00856303"/>
    <w:rsid w:val="008722A8"/>
    <w:rsid w:val="008825F4"/>
    <w:rsid w:val="0088372A"/>
    <w:rsid w:val="008F2174"/>
    <w:rsid w:val="008F4292"/>
    <w:rsid w:val="00904E11"/>
    <w:rsid w:val="00927B60"/>
    <w:rsid w:val="00953888"/>
    <w:rsid w:val="00966259"/>
    <w:rsid w:val="009B075D"/>
    <w:rsid w:val="009D1720"/>
    <w:rsid w:val="009F25A7"/>
    <w:rsid w:val="00A044B1"/>
    <w:rsid w:val="00A2052E"/>
    <w:rsid w:val="00A26B72"/>
    <w:rsid w:val="00A3598C"/>
    <w:rsid w:val="00A42607"/>
    <w:rsid w:val="00A74206"/>
    <w:rsid w:val="00A75FDF"/>
    <w:rsid w:val="00AA2C4E"/>
    <w:rsid w:val="00AA3ECF"/>
    <w:rsid w:val="00B23CFD"/>
    <w:rsid w:val="00B24540"/>
    <w:rsid w:val="00B322EE"/>
    <w:rsid w:val="00B467E9"/>
    <w:rsid w:val="00B84A41"/>
    <w:rsid w:val="00C159F8"/>
    <w:rsid w:val="00C9215F"/>
    <w:rsid w:val="00C92D8E"/>
    <w:rsid w:val="00CE129F"/>
    <w:rsid w:val="00D441D5"/>
    <w:rsid w:val="00D97A8C"/>
    <w:rsid w:val="00DB7562"/>
    <w:rsid w:val="00DE49F4"/>
    <w:rsid w:val="00E1691C"/>
    <w:rsid w:val="00E35CFD"/>
    <w:rsid w:val="00E62114"/>
    <w:rsid w:val="00E767D8"/>
    <w:rsid w:val="00E76D8E"/>
    <w:rsid w:val="00E82778"/>
    <w:rsid w:val="00E831F4"/>
    <w:rsid w:val="00ED3730"/>
    <w:rsid w:val="00F10750"/>
    <w:rsid w:val="00F447EB"/>
    <w:rsid w:val="00F52C96"/>
    <w:rsid w:val="00F867DE"/>
    <w:rsid w:val="00FB0315"/>
    <w:rsid w:val="00FD780A"/>
    <w:rsid w:val="00FE425A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9949"/>
  <w15:chartTrackingRefBased/>
  <w15:docId w15:val="{DC009BED-2D06-4152-8112-AD030CCF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24540"/>
    <w:pPr>
      <w:keepNext/>
      <w:suppressAutoHyphens/>
      <w:autoSpaceDN w:val="0"/>
      <w:spacing w:before="140" w:after="120" w:line="240" w:lineRule="auto"/>
      <w:textAlignment w:val="baseline"/>
      <w:outlineLvl w:val="2"/>
    </w:pPr>
    <w:rPr>
      <w:rFonts w:ascii="Liberation Serif" w:eastAsia="NSimSun" w:hAnsi="Liberation Serif" w:cs="Lucida Sans"/>
      <w:b/>
      <w:bCs/>
      <w:kern w:val="3"/>
      <w:sz w:val="28"/>
      <w:szCs w:val="28"/>
      <w:lang w:val="fr-CA"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otedebasdepage">
    <w:name w:val="Caractères de note de bas de page"/>
    <w:qFormat/>
    <w:rsid w:val="00904E11"/>
  </w:style>
  <w:style w:type="character" w:customStyle="1" w:styleId="Ancredenotedebasdepage">
    <w:name w:val="Ancre de note de bas de page"/>
    <w:rsid w:val="00904E11"/>
    <w:rPr>
      <w:vertAlign w:val="superscript"/>
    </w:rPr>
  </w:style>
  <w:style w:type="paragraph" w:customStyle="1" w:styleId="Beehive1LTTitel">
    <w:name w:val="Beehive1~LT~Titel"/>
    <w:qFormat/>
    <w:rsid w:val="00904E11"/>
    <w:pPr>
      <w:spacing w:after="0" w:line="240" w:lineRule="auto"/>
      <w:jc w:val="center"/>
    </w:pPr>
    <w:rPr>
      <w:rFonts w:ascii="Liberation Sans" w:eastAsia="Tahoma" w:hAnsi="Liberation Sans" w:cs="Liberation Sans"/>
      <w:kern w:val="2"/>
      <w:sz w:val="88"/>
      <w:szCs w:val="24"/>
      <w:lang w:val="fr-CA" w:eastAsia="zh-CN" w:bidi="hi-IN"/>
    </w:rPr>
  </w:style>
  <w:style w:type="paragraph" w:styleId="Notedebasdepage">
    <w:name w:val="footnote text"/>
    <w:basedOn w:val="Normal"/>
    <w:link w:val="NotedebasdepageCar"/>
    <w:rsid w:val="00904E11"/>
    <w:pPr>
      <w:suppressLineNumbers/>
      <w:spacing w:after="0" w:line="240" w:lineRule="auto"/>
      <w:ind w:left="339" w:hanging="339"/>
    </w:pPr>
    <w:rPr>
      <w:rFonts w:ascii="Liberation Serif" w:eastAsia="NSimSun" w:hAnsi="Liberation Serif" w:cs="Lucida Sans"/>
      <w:kern w:val="2"/>
      <w:sz w:val="20"/>
      <w:szCs w:val="20"/>
      <w:lang w:val="fr-CA" w:eastAsia="zh-CN" w:bidi="hi-IN"/>
    </w:rPr>
  </w:style>
  <w:style w:type="character" w:customStyle="1" w:styleId="NotedebasdepageCar">
    <w:name w:val="Note de bas de page Car"/>
    <w:basedOn w:val="Policepardfaut"/>
    <w:link w:val="Notedebasdepage"/>
    <w:rsid w:val="00904E11"/>
    <w:rPr>
      <w:rFonts w:ascii="Liberation Serif" w:eastAsia="NSimSun" w:hAnsi="Liberation Serif" w:cs="Lucida Sans"/>
      <w:kern w:val="2"/>
      <w:sz w:val="20"/>
      <w:szCs w:val="20"/>
      <w:lang w:val="fr-CA" w:eastAsia="zh-CN" w:bidi="hi-IN"/>
    </w:rPr>
  </w:style>
  <w:style w:type="table" w:styleId="Grilledutableau">
    <w:name w:val="Table Grid"/>
    <w:basedOn w:val="TableauNormal"/>
    <w:uiPriority w:val="39"/>
    <w:rsid w:val="00927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97A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97A8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59F8"/>
    <w:rPr>
      <w:color w:val="605E5C"/>
      <w:shd w:val="clear" w:color="auto" w:fill="E1DFDD"/>
    </w:rPr>
  </w:style>
  <w:style w:type="paragraph" w:customStyle="1" w:styleId="TableContents">
    <w:name w:val="Table Contents"/>
    <w:basedOn w:val="Normal"/>
    <w:rsid w:val="00621944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fr-CA" w:eastAsia="zh-CN" w:bidi="hi-IN"/>
    </w:rPr>
  </w:style>
  <w:style w:type="paragraph" w:customStyle="1" w:styleId="Footnote">
    <w:name w:val="Footnote"/>
    <w:basedOn w:val="Normal"/>
    <w:rsid w:val="00621944"/>
    <w:pPr>
      <w:suppressLineNumbers/>
      <w:suppressAutoHyphens/>
      <w:autoSpaceDN w:val="0"/>
      <w:spacing w:after="0" w:line="240" w:lineRule="auto"/>
      <w:ind w:left="339" w:hanging="339"/>
      <w:textAlignment w:val="baseline"/>
    </w:pPr>
    <w:rPr>
      <w:rFonts w:ascii="Liberation Serif" w:eastAsia="NSimSun" w:hAnsi="Liberation Serif" w:cs="Lucida Sans"/>
      <w:kern w:val="3"/>
      <w:sz w:val="20"/>
      <w:szCs w:val="20"/>
      <w:lang w:val="fr-CA" w:eastAsia="zh-CN" w:bidi="hi-IN"/>
    </w:rPr>
  </w:style>
  <w:style w:type="character" w:styleId="Appelnotedebasdep">
    <w:name w:val="footnote reference"/>
    <w:basedOn w:val="Policepardfaut"/>
    <w:uiPriority w:val="99"/>
    <w:semiHidden/>
    <w:unhideWhenUsed/>
    <w:rsid w:val="00621944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B24540"/>
    <w:rPr>
      <w:rFonts w:ascii="Liberation Serif" w:eastAsia="NSimSun" w:hAnsi="Liberation Serif" w:cs="Lucida Sans"/>
      <w:b/>
      <w:bCs/>
      <w:kern w:val="3"/>
      <w:sz w:val="28"/>
      <w:szCs w:val="28"/>
      <w:lang w:val="fr-CA" w:eastAsia="zh-CN" w:bidi="hi-IN"/>
    </w:rPr>
  </w:style>
  <w:style w:type="paragraph" w:customStyle="1" w:styleId="Standard">
    <w:name w:val="Standard"/>
    <w:rsid w:val="001B322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fr-CA"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6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99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B07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075D"/>
  </w:style>
  <w:style w:type="paragraph" w:styleId="Pieddepage">
    <w:name w:val="footer"/>
    <w:basedOn w:val="Normal"/>
    <w:link w:val="PieddepageCar"/>
    <w:uiPriority w:val="99"/>
    <w:unhideWhenUsed/>
    <w:rsid w:val="009B07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0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lickr.com/photos/banq/albums/7215770636769067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Chartier Philippe</dc:creator>
  <cp:keywords/>
  <dc:description/>
  <cp:lastModifiedBy>Pascale Félizat</cp:lastModifiedBy>
  <cp:revision>16</cp:revision>
  <dcterms:created xsi:type="dcterms:W3CDTF">2020-09-24T02:23:00Z</dcterms:created>
  <dcterms:modified xsi:type="dcterms:W3CDTF">2020-10-07T14:32:00Z</dcterms:modified>
</cp:coreProperties>
</file>